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6"/>
          <w:szCs w:val="36"/>
        </w:rPr>
        <w:t>湄洲湾港东吴港区东吴作业区东1#、东2#泊位助航设施工程</w:t>
      </w:r>
      <w:r>
        <w:rPr>
          <w:rFonts w:hint="eastAsia" w:ascii="方正小标宋简体" w:eastAsia="方正小标宋简体"/>
          <w:b/>
          <w:bCs/>
          <w:sz w:val="28"/>
          <w:szCs w:val="28"/>
        </w:rPr>
        <w:t xml:space="preserve">  </w:t>
      </w:r>
    </w:p>
    <w:tbl>
      <w:tblPr>
        <w:tblStyle w:val="9"/>
        <w:tblpPr w:leftFromText="180" w:rightFromText="180" w:vertAnchor="text" w:horzAnchor="page" w:tblpX="967" w:tblpY="1298"/>
        <w:tblOverlap w:val="never"/>
        <w:tblW w:w="10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379"/>
        <w:gridCol w:w="754"/>
        <w:gridCol w:w="750"/>
        <w:gridCol w:w="1533"/>
        <w:gridCol w:w="1604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单价（万元）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合计（万元）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一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工程内容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新设φ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2.4米灯浮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座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新设灯桩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座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灯浮位置调整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座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二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航标维护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  <w:t>维护期为发布航标动态之日起一年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维护φ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2.4米灯浮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座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φ2.4米灯浮备品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座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维护灯桩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座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三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其他费用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航标技术测定租船费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项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施工警戒通航评估费用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项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航标效能验收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项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四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总计（万元）</w:t>
            </w:r>
          </w:p>
        </w:tc>
        <w:tc>
          <w:tcPr>
            <w:tcW w:w="4641" w:type="dxa"/>
            <w:gridSpan w:val="4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483" w:type="dxa"/>
            <w:vMerge w:val="restart"/>
            <w:vAlign w:val="bottom"/>
          </w:tcPr>
          <w:p>
            <w:pPr>
              <w:widowControl/>
              <w:spacing w:line="240" w:lineRule="auto"/>
              <w:jc w:val="both"/>
              <w:rPr>
                <w:rFonts w:hint="default" w:ascii="仿宋_GB2312" w:eastAsia="仿宋_GB2312"/>
                <w:b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增值税专用发票</w:t>
            </w:r>
            <w:r>
              <w:rPr>
                <w:rFonts w:hint="eastAsia" w:ascii="仿宋_GB2312" w:eastAsia="仿宋_GB2312"/>
                <w:b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kern w:val="0"/>
                <w:sz w:val="24"/>
              </w:rPr>
              <w:t>票面税点：</w:t>
            </w:r>
            <w:r>
              <w:rPr>
                <w:rFonts w:hint="eastAsia" w:ascii="仿宋_GB2312" w:eastAsia="仿宋_GB2312"/>
                <w:b/>
                <w:kern w:val="0"/>
                <w:sz w:val="24"/>
                <w:u w:val="single"/>
                <w:lang w:val="en-US" w:eastAsia="zh-CN"/>
              </w:rPr>
              <w:t xml:space="preserve">       </w:t>
            </w:r>
          </w:p>
          <w:p>
            <w:pPr>
              <w:jc w:val="both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五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大写人民币</w:t>
            </w:r>
          </w:p>
        </w:tc>
        <w:tc>
          <w:tcPr>
            <w:tcW w:w="4641" w:type="dxa"/>
            <w:gridSpan w:val="4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483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</w:tbl>
    <w:p>
      <w:pPr>
        <w:jc w:val="center"/>
        <w:rPr>
          <w:rFonts w:hint="default" w:ascii="方正小标宋简体" w:eastAsia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报价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表</w:t>
      </w:r>
      <w:r>
        <w:rPr>
          <w:rFonts w:hint="eastAsia" w:ascii="方正小标宋简体" w:eastAsia="方正小标宋简体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spacing w:line="48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ind w:firstLine="24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我公司郑重承诺能履行报价邀请函中所有的工作要求内容,并能按期且配合完成本项目相关工作。</w:t>
      </w:r>
    </w:p>
    <w:p>
      <w:pPr>
        <w:spacing w:line="48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报价单位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(盖章）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联系人及电话：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                 2024年    月    日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817235" cy="3267710"/>
            <wp:effectExtent l="0" t="0" r="1206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7235" cy="32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A1ODcyMmRhZTFmZmFhZGExYzdjYzU5ODM0OGJkYmYifQ=="/>
  </w:docVars>
  <w:rsids>
    <w:rsidRoot w:val="000D47D0"/>
    <w:rsid w:val="000D47D0"/>
    <w:rsid w:val="001B645F"/>
    <w:rsid w:val="0078515F"/>
    <w:rsid w:val="00855FE1"/>
    <w:rsid w:val="008D16D8"/>
    <w:rsid w:val="00960514"/>
    <w:rsid w:val="00A113C2"/>
    <w:rsid w:val="00AB121B"/>
    <w:rsid w:val="00D005B3"/>
    <w:rsid w:val="00F84524"/>
    <w:rsid w:val="06290F4C"/>
    <w:rsid w:val="1B4254C8"/>
    <w:rsid w:val="1DCB32F0"/>
    <w:rsid w:val="21FA66B2"/>
    <w:rsid w:val="26DA723C"/>
    <w:rsid w:val="42E86EE9"/>
    <w:rsid w:val="47264FD3"/>
    <w:rsid w:val="4E45357C"/>
    <w:rsid w:val="60F43655"/>
    <w:rsid w:val="6E811271"/>
    <w:rsid w:val="6F3B3DCC"/>
    <w:rsid w:val="72AF6921"/>
    <w:rsid w:val="794B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tabs>
        <w:tab w:val="left" w:pos="434"/>
      </w:tabs>
      <w:spacing w:line="360" w:lineRule="auto"/>
      <w:jc w:val="center"/>
      <w:outlineLvl w:val="0"/>
    </w:pPr>
    <w:rPr>
      <w:b/>
      <w:spacing w:val="20"/>
      <w:kern w:val="44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  <w:rPr>
      <w:sz w:val="2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spacing w:val="20"/>
      <w:kern w:val="44"/>
      <w:sz w:val="32"/>
      <w:szCs w:val="24"/>
    </w:rPr>
  </w:style>
  <w:style w:type="character" w:customStyle="1" w:styleId="11">
    <w:name w:val="日期 Char"/>
    <w:basedOn w:val="7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1276</Words>
  <Characters>1340</Characters>
  <Lines>9</Lines>
  <Paragraphs>2</Paragraphs>
  <TotalTime>1257</TotalTime>
  <ScaleCrop>false</ScaleCrop>
  <LinksUpToDate>false</LinksUpToDate>
  <CharactersWithSpaces>1461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2024-07-09T06:55:00Z</dcterms:created>
  <dc:creator>郑茂昕</dc:creator>
  <cp:lastModifiedBy>吴侯明</cp:lastModifiedBy>
  <dcterms:modified xsi:type="dcterms:W3CDTF">2024-09-05T07:43:47Z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9550502E32FE49ACA489A9ACB5600F85_12</vt:lpwstr>
  </property>
</Properties>
</file>