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询价表</w:t>
      </w:r>
    </w:p>
    <w:tbl>
      <w:tblPr>
        <w:tblStyle w:val="6"/>
        <w:tblW w:w="10366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02"/>
        <w:gridCol w:w="218"/>
        <w:gridCol w:w="997"/>
        <w:gridCol w:w="2104"/>
        <w:gridCol w:w="767"/>
        <w:gridCol w:w="373"/>
        <w:gridCol w:w="862"/>
        <w:gridCol w:w="889"/>
        <w:gridCol w:w="791"/>
        <w:gridCol w:w="1195"/>
        <w:gridCol w:w="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31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供应商名称(盖单)                                 </w:t>
            </w:r>
          </w:p>
        </w:tc>
        <w:tc>
          <w:tcPr>
            <w:tcW w:w="3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996"/>
                <w:tab w:val="left" w:pos="2577"/>
              </w:tabs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ab/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 系 人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25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商 家 地 址                                 </w:t>
            </w:r>
          </w:p>
        </w:tc>
        <w:tc>
          <w:tcPr>
            <w:tcW w:w="3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电    话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4" w:hRule="atLeast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物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资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材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料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清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品牌及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41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eastAsia="zh-CN"/>
              </w:rPr>
              <w:t>参数配置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单位  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 xml:space="preserve">单价(元)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UPS主机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蓄电池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节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配套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旧UPS不间断电源系统拆除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旧蓄电池回收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机房现使用32节山特12V100AH蓄电池回收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项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合计 </w:t>
            </w:r>
          </w:p>
        </w:tc>
        <w:tc>
          <w:tcPr>
            <w:tcW w:w="959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人民币（大写）：                                                 （ ￥：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0" w:hRule="atLeast"/>
        </w:trPr>
        <w:tc>
          <w:tcPr>
            <w:tcW w:w="33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增值税专用发票税点：</w:t>
            </w:r>
          </w:p>
        </w:tc>
        <w:tc>
          <w:tcPr>
            <w:tcW w:w="698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20" w:hRule="atLeast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其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他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条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4"/>
              </w:rPr>
              <w:t>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80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1、报价要求</w:t>
            </w:r>
          </w:p>
        </w:tc>
        <w:tc>
          <w:tcPr>
            <w:tcW w:w="79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含增值税专用发票。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50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2、单据要求</w:t>
            </w:r>
          </w:p>
        </w:tc>
        <w:tc>
          <w:tcPr>
            <w:tcW w:w="79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送货单、发票的名称、规格型号等信息必须规范标准，或与询价表名称一致。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50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3、付款方式</w:t>
            </w:r>
          </w:p>
        </w:tc>
        <w:tc>
          <w:tcPr>
            <w:tcW w:w="79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签定合同，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公对公转账，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UPS不间断电源系统实施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完成并通过验收后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付款（有异议，请注明）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00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4、需提供的证件</w:t>
            </w:r>
          </w:p>
        </w:tc>
        <w:tc>
          <w:tcPr>
            <w:tcW w:w="79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根据询价邀请书第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2大点第（5）小点要求提供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5" w:hRule="atLeast"/>
        </w:trPr>
        <w:tc>
          <w:tcPr>
            <w:tcW w:w="23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5、付款信息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 户 名 称</w:t>
            </w:r>
          </w:p>
        </w:tc>
        <w:tc>
          <w:tcPr>
            <w:tcW w:w="4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39" w:hRule="atLeast"/>
        </w:trPr>
        <w:tc>
          <w:tcPr>
            <w:tcW w:w="23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 户 银 行</w:t>
            </w:r>
          </w:p>
        </w:tc>
        <w:tc>
          <w:tcPr>
            <w:tcW w:w="48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2" w:hRule="atLeast"/>
        </w:trPr>
        <w:tc>
          <w:tcPr>
            <w:tcW w:w="23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帐      号</w:t>
            </w:r>
          </w:p>
        </w:tc>
        <w:tc>
          <w:tcPr>
            <w:tcW w:w="4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40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6、供货商优惠承诺</w:t>
            </w:r>
          </w:p>
        </w:tc>
        <w:tc>
          <w:tcPr>
            <w:tcW w:w="79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2" w:hRule="atLeast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  <w:t>供 应 商 的 其 他 说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62" w:hRule="atLeast"/>
        </w:trPr>
        <w:tc>
          <w:tcPr>
            <w:tcW w:w="103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867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采购单位名称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福建八方港口发展有限公司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报价截止日期</w:t>
            </w:r>
          </w:p>
        </w:tc>
        <w:tc>
          <w:tcPr>
            <w:tcW w:w="28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9月12日前，以EMS或顺丰的邮寄方式邮寄送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至我司，邮件外壳务必标注“UPS不间断电源系统报价”，否则发生问题由报价方承担。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74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报价函收件人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党群部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0594－5915069</w:t>
            </w: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97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7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福建省莆田市秀屿区东埔镇东吴港区1号</w:t>
            </w:r>
          </w:p>
        </w:tc>
      </w:tr>
    </w:tbl>
    <w:p>
      <w:pPr>
        <w:spacing w:line="500" w:lineRule="exact"/>
        <w:rPr>
          <w:b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567" w:right="1800" w:bottom="567" w:left="1800" w:header="851" w:footer="992" w:gutter="0"/>
      <w:pgNumType w:fmt="chineseCounting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\* CHINESENUM3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二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BD8"/>
    <w:rsid w:val="00011641"/>
    <w:rsid w:val="00013A9D"/>
    <w:rsid w:val="000934CD"/>
    <w:rsid w:val="000D4839"/>
    <w:rsid w:val="000F2898"/>
    <w:rsid w:val="000F5B09"/>
    <w:rsid w:val="00137CD7"/>
    <w:rsid w:val="001404FC"/>
    <w:rsid w:val="00141374"/>
    <w:rsid w:val="0016583B"/>
    <w:rsid w:val="00184E38"/>
    <w:rsid w:val="001F52F9"/>
    <w:rsid w:val="00203626"/>
    <w:rsid w:val="00205214"/>
    <w:rsid w:val="00227BD3"/>
    <w:rsid w:val="0025421A"/>
    <w:rsid w:val="00260585"/>
    <w:rsid w:val="00266F4A"/>
    <w:rsid w:val="002A44D5"/>
    <w:rsid w:val="002D0D60"/>
    <w:rsid w:val="002D6277"/>
    <w:rsid w:val="0031083C"/>
    <w:rsid w:val="00323C38"/>
    <w:rsid w:val="0032503F"/>
    <w:rsid w:val="003A6796"/>
    <w:rsid w:val="003B7B40"/>
    <w:rsid w:val="003F20B4"/>
    <w:rsid w:val="00476BD8"/>
    <w:rsid w:val="00491044"/>
    <w:rsid w:val="004D5D99"/>
    <w:rsid w:val="00522995"/>
    <w:rsid w:val="00547FD3"/>
    <w:rsid w:val="00550AB4"/>
    <w:rsid w:val="005769CF"/>
    <w:rsid w:val="005928A1"/>
    <w:rsid w:val="005933F1"/>
    <w:rsid w:val="005C1A07"/>
    <w:rsid w:val="005D1C62"/>
    <w:rsid w:val="005E15BE"/>
    <w:rsid w:val="00606511"/>
    <w:rsid w:val="00647A3D"/>
    <w:rsid w:val="00652E4D"/>
    <w:rsid w:val="00663331"/>
    <w:rsid w:val="006770F1"/>
    <w:rsid w:val="00694AAA"/>
    <w:rsid w:val="006F2031"/>
    <w:rsid w:val="007115A9"/>
    <w:rsid w:val="00753606"/>
    <w:rsid w:val="00764213"/>
    <w:rsid w:val="008858CC"/>
    <w:rsid w:val="008C6CAC"/>
    <w:rsid w:val="008C7B22"/>
    <w:rsid w:val="008E17D9"/>
    <w:rsid w:val="008F3386"/>
    <w:rsid w:val="008F3A09"/>
    <w:rsid w:val="00972CD6"/>
    <w:rsid w:val="009F4FF8"/>
    <w:rsid w:val="00A17C98"/>
    <w:rsid w:val="00A36991"/>
    <w:rsid w:val="00A613A8"/>
    <w:rsid w:val="00A91A15"/>
    <w:rsid w:val="00AB299A"/>
    <w:rsid w:val="00AF2130"/>
    <w:rsid w:val="00B1247E"/>
    <w:rsid w:val="00B225AE"/>
    <w:rsid w:val="00B37866"/>
    <w:rsid w:val="00B72B56"/>
    <w:rsid w:val="00B97B3A"/>
    <w:rsid w:val="00BC2A90"/>
    <w:rsid w:val="00C2644B"/>
    <w:rsid w:val="00C31D04"/>
    <w:rsid w:val="00C612EC"/>
    <w:rsid w:val="00C83615"/>
    <w:rsid w:val="00D91520"/>
    <w:rsid w:val="00DA1AE8"/>
    <w:rsid w:val="00DF2B80"/>
    <w:rsid w:val="00DF6100"/>
    <w:rsid w:val="00E0735F"/>
    <w:rsid w:val="00E40967"/>
    <w:rsid w:val="00E71A09"/>
    <w:rsid w:val="00ED6B38"/>
    <w:rsid w:val="00EE430D"/>
    <w:rsid w:val="00F05660"/>
    <w:rsid w:val="00F60D24"/>
    <w:rsid w:val="00FB6DA3"/>
    <w:rsid w:val="00FC16F3"/>
    <w:rsid w:val="00FC7170"/>
    <w:rsid w:val="017C342D"/>
    <w:rsid w:val="027D6176"/>
    <w:rsid w:val="049624AF"/>
    <w:rsid w:val="05117336"/>
    <w:rsid w:val="071744DD"/>
    <w:rsid w:val="0DAE341B"/>
    <w:rsid w:val="10FF7D94"/>
    <w:rsid w:val="11734B2F"/>
    <w:rsid w:val="14E0165A"/>
    <w:rsid w:val="15F77DB4"/>
    <w:rsid w:val="1A685B1D"/>
    <w:rsid w:val="1E157AC9"/>
    <w:rsid w:val="1E536C08"/>
    <w:rsid w:val="271D7D8F"/>
    <w:rsid w:val="2C8C6526"/>
    <w:rsid w:val="2E794F84"/>
    <w:rsid w:val="2F26043E"/>
    <w:rsid w:val="354E5E64"/>
    <w:rsid w:val="411D163F"/>
    <w:rsid w:val="44703D10"/>
    <w:rsid w:val="4D143A2B"/>
    <w:rsid w:val="505155A9"/>
    <w:rsid w:val="53ED6C95"/>
    <w:rsid w:val="58300B0F"/>
    <w:rsid w:val="5F241300"/>
    <w:rsid w:val="6190121B"/>
    <w:rsid w:val="66ED637C"/>
    <w:rsid w:val="6F43113C"/>
    <w:rsid w:val="6F5C3853"/>
    <w:rsid w:val="7C885757"/>
    <w:rsid w:val="7EE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tabs>
        <w:tab w:val="left" w:pos="434"/>
      </w:tabs>
      <w:spacing w:line="360" w:lineRule="auto"/>
      <w:jc w:val="center"/>
      <w:outlineLvl w:val="0"/>
    </w:pPr>
    <w:rPr>
      <w:rFonts w:ascii="Times New Roman" w:hAnsi="Times New Roman" w:eastAsia="宋体" w:cs="Times New Roman"/>
      <w:b/>
      <w:spacing w:val="20"/>
      <w:kern w:val="44"/>
      <w:sz w:val="32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spacing w:val="20"/>
      <w:kern w:val="44"/>
      <w:sz w:val="32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2015-10-28T08:06:00Z</dcterms:created>
  <dc:creator>林航</dc:creator>
  <cp:lastModifiedBy>吴侯明</cp:lastModifiedBy>
  <cp:lastPrinted>2019-12-06T01:01:00Z</cp:lastPrinted>
  <dcterms:modified xsi:type="dcterms:W3CDTF">2023-09-05T07:24:16Z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