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/>
          <w:sz w:val="48"/>
          <w:szCs w:val="48"/>
        </w:rPr>
      </w:pPr>
      <w:r>
        <w:rPr>
          <w:rFonts w:hint="eastAsia" w:ascii="方正小标宋简体" w:eastAsia="方正小标宋简体"/>
          <w:sz w:val="48"/>
          <w:szCs w:val="48"/>
        </w:rPr>
        <w:t>询价表</w:t>
      </w:r>
    </w:p>
    <w:tbl>
      <w:tblPr>
        <w:tblStyle w:val="6"/>
        <w:tblW w:w="10348" w:type="dxa"/>
        <w:tblInd w:w="-102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1620"/>
        <w:gridCol w:w="15"/>
        <w:gridCol w:w="3086"/>
        <w:gridCol w:w="767"/>
        <w:gridCol w:w="373"/>
        <w:gridCol w:w="574"/>
        <w:gridCol w:w="288"/>
        <w:gridCol w:w="627"/>
        <w:gridCol w:w="1035"/>
        <w:gridCol w:w="121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23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 xml:space="preserve">供应商名称(盖单)                                 </w:t>
            </w:r>
          </w:p>
        </w:tc>
        <w:tc>
          <w:tcPr>
            <w:tcW w:w="38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center" w:pos="1996"/>
                <w:tab w:val="left" w:pos="2577"/>
              </w:tabs>
              <w:jc w:val="left"/>
              <w:rPr>
                <w:rFonts w:hint="eastAsia" w:ascii="宋体" w:hAnsi="宋体" w:cs="宋体" w:eastAsiaTheme="minorEastAsia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  <w:tab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  <w:tab/>
            </w:r>
          </w:p>
        </w:tc>
        <w:tc>
          <w:tcPr>
            <w:tcW w:w="123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联 系 人</w:t>
            </w:r>
          </w:p>
        </w:tc>
        <w:tc>
          <w:tcPr>
            <w:tcW w:w="287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23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 xml:space="preserve">商 家 地 址                                 </w:t>
            </w:r>
          </w:p>
        </w:tc>
        <w:tc>
          <w:tcPr>
            <w:tcW w:w="38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3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电    话</w:t>
            </w:r>
          </w:p>
        </w:tc>
        <w:tc>
          <w:tcPr>
            <w:tcW w:w="287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0348" w:type="dxa"/>
            <w:gridSpan w:val="11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Calibri"/>
                <w:b/>
                <w:bCs/>
                <w:color w:val="000000"/>
                <w:kern w:val="0"/>
                <w:sz w:val="24"/>
              </w:rPr>
              <w:t>物</w:t>
            </w:r>
            <w:r>
              <w:rPr>
                <w:rFonts w:ascii="Calibri" w:hAnsi="Calibri" w:cs="Calibri"/>
                <w:b/>
                <w:bCs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Calibri"/>
                <w:b/>
                <w:bCs/>
                <w:color w:val="000000"/>
                <w:kern w:val="0"/>
                <w:sz w:val="24"/>
              </w:rPr>
              <w:t>资</w:t>
            </w:r>
            <w:r>
              <w:rPr>
                <w:rFonts w:ascii="Calibri" w:hAnsi="Calibri" w:cs="Calibri"/>
                <w:b/>
                <w:bCs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Calibri"/>
                <w:b/>
                <w:bCs/>
                <w:color w:val="000000"/>
                <w:kern w:val="0"/>
                <w:sz w:val="24"/>
              </w:rPr>
              <w:t>材</w:t>
            </w:r>
            <w:r>
              <w:rPr>
                <w:rFonts w:ascii="Calibri" w:hAnsi="Calibri" w:cs="Calibri"/>
                <w:b/>
                <w:bCs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Calibri"/>
                <w:b/>
                <w:bCs/>
                <w:color w:val="000000"/>
                <w:kern w:val="0"/>
                <w:sz w:val="24"/>
              </w:rPr>
              <w:t>料</w:t>
            </w:r>
            <w:r>
              <w:rPr>
                <w:rFonts w:ascii="Calibri" w:hAnsi="Calibri" w:cs="Calibri"/>
                <w:b/>
                <w:bCs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Calibri"/>
                <w:b/>
                <w:bCs/>
                <w:color w:val="000000"/>
                <w:kern w:val="0"/>
                <w:sz w:val="24"/>
              </w:rPr>
              <w:t>清</w:t>
            </w:r>
            <w:r>
              <w:rPr>
                <w:rFonts w:ascii="Calibri" w:hAnsi="Calibri" w:cs="Calibri"/>
                <w:b/>
                <w:bCs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Calibri"/>
                <w:b/>
                <w:bCs/>
                <w:color w:val="000000"/>
                <w:kern w:val="0"/>
                <w:sz w:val="24"/>
              </w:rPr>
              <w:t>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名称</w:t>
            </w:r>
          </w:p>
        </w:tc>
        <w:tc>
          <w:tcPr>
            <w:tcW w:w="481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规格型号</w:t>
            </w:r>
          </w:p>
        </w:tc>
        <w:tc>
          <w:tcPr>
            <w:tcW w:w="9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数量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单位  </w:t>
            </w:r>
          </w:p>
        </w:tc>
        <w:tc>
          <w:tcPr>
            <w:tcW w:w="12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单价(元)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8" w:hRule="atLeast"/>
        </w:trPr>
        <w:tc>
          <w:tcPr>
            <w:tcW w:w="7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终端安全管理系统V6.0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升级</w:t>
            </w:r>
          </w:p>
        </w:tc>
        <w:tc>
          <w:tcPr>
            <w:tcW w:w="4815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品牌：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奇安信天擎</w:t>
            </w:r>
          </w:p>
          <w:p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100个点PC端天擎防病毒、补丁管理功能3年维保升级，10个点windows server端天擎防病毒、补丁管理功能3年维保升级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1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套</w:t>
            </w:r>
          </w:p>
        </w:tc>
        <w:tc>
          <w:tcPr>
            <w:tcW w:w="12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</w:trPr>
        <w:tc>
          <w:tcPr>
            <w:tcW w:w="7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2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防火墙系统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升级</w:t>
            </w:r>
          </w:p>
        </w:tc>
        <w:tc>
          <w:tcPr>
            <w:tcW w:w="4815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品牌：奇安信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网神SecGate3600</w:t>
            </w:r>
          </w:p>
          <w:p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3年的产品质保，3年全功能模块升级，含应用识别库、URL分类特征库、病毒防护特征库、入侵防御特征库升级服务及威胁情报；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1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套</w:t>
            </w:r>
          </w:p>
        </w:tc>
        <w:tc>
          <w:tcPr>
            <w:tcW w:w="12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7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 xml:space="preserve">合计 </w:t>
            </w:r>
          </w:p>
        </w:tc>
        <w:tc>
          <w:tcPr>
            <w:tcW w:w="9598" w:type="dxa"/>
            <w:gridSpan w:val="10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人民币（大写）：                                                 （ ￥：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u w:val="single"/>
              </w:rPr>
              <w:t xml:space="preserve">       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元）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385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增值税专用发票税点：</w:t>
            </w:r>
          </w:p>
        </w:tc>
        <w:tc>
          <w:tcPr>
            <w:tcW w:w="7963" w:type="dxa"/>
            <w:gridSpan w:val="8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034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技</w:t>
            </w:r>
            <w:r>
              <w:rPr>
                <w:rFonts w:ascii="Calibri" w:hAnsi="Calibri" w:cs="Calibri"/>
                <w:b/>
                <w:bCs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术</w:t>
            </w:r>
            <w:r>
              <w:rPr>
                <w:rFonts w:ascii="Calibri" w:hAnsi="Calibri" w:cs="Calibri"/>
                <w:b/>
                <w:bCs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要</w:t>
            </w:r>
            <w:r>
              <w:rPr>
                <w:rFonts w:ascii="Calibri" w:hAnsi="Calibri" w:cs="Calibri"/>
                <w:b/>
                <w:bCs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求</w:t>
            </w:r>
            <w:r>
              <w:rPr>
                <w:rFonts w:ascii="Calibri" w:hAnsi="Calibri" w:cs="Calibri"/>
                <w:b/>
                <w:bCs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及</w:t>
            </w:r>
            <w:r>
              <w:rPr>
                <w:rFonts w:ascii="Calibri" w:hAnsi="Calibri" w:cs="Calibri"/>
                <w:b/>
                <w:bCs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说</w:t>
            </w:r>
            <w:r>
              <w:rPr>
                <w:rFonts w:ascii="Calibri" w:hAnsi="Calibri" w:cs="Calibri"/>
                <w:b/>
                <w:bCs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明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34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Calibri"/>
                <w:b/>
                <w:bCs/>
                <w:color w:val="000000"/>
                <w:kern w:val="0"/>
                <w:sz w:val="24"/>
              </w:rPr>
              <w:t>其</w:t>
            </w:r>
            <w:r>
              <w:rPr>
                <w:rFonts w:ascii="Calibri" w:hAnsi="Calibri" w:cs="Calibri"/>
                <w:b/>
                <w:bCs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Calibri"/>
                <w:b/>
                <w:bCs/>
                <w:color w:val="000000"/>
                <w:kern w:val="0"/>
                <w:sz w:val="24"/>
              </w:rPr>
              <w:t>他</w:t>
            </w:r>
            <w:r>
              <w:rPr>
                <w:rFonts w:ascii="Calibri" w:hAnsi="Calibri" w:cs="Calibri"/>
                <w:b/>
                <w:bCs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Calibri"/>
                <w:b/>
                <w:bCs/>
                <w:color w:val="000000"/>
                <w:kern w:val="0"/>
                <w:sz w:val="24"/>
              </w:rPr>
              <w:t>条</w:t>
            </w:r>
            <w:r>
              <w:rPr>
                <w:rFonts w:ascii="Calibri" w:hAnsi="Calibri" w:cs="Calibri"/>
                <w:b/>
                <w:bCs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Calibri"/>
                <w:b/>
                <w:bCs/>
                <w:color w:val="000000"/>
                <w:kern w:val="0"/>
                <w:sz w:val="24"/>
              </w:rPr>
              <w:t>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3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1、报价要求</w:t>
            </w:r>
          </w:p>
        </w:tc>
        <w:tc>
          <w:tcPr>
            <w:tcW w:w="7978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含增值税专用发票。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3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2、单据要求</w:t>
            </w:r>
          </w:p>
        </w:tc>
        <w:tc>
          <w:tcPr>
            <w:tcW w:w="7978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送货单、发票的名称、规格型号等信息必须规范标准，或与询价表名称一致。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3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3、付款方式</w:t>
            </w:r>
          </w:p>
        </w:tc>
        <w:tc>
          <w:tcPr>
            <w:tcW w:w="7978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  <w:t>签定合同，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公对公转账，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  <w:t>网络安全设备升级完成并通过验收后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付款（有异议，请注明）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3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4、需提供的证件</w:t>
            </w:r>
          </w:p>
        </w:tc>
        <w:tc>
          <w:tcPr>
            <w:tcW w:w="7978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营业执照副本复印件、法人代表身份证并加盖公章。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37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5、付款信息</w:t>
            </w:r>
          </w:p>
        </w:tc>
        <w:tc>
          <w:tcPr>
            <w:tcW w:w="31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开 户 名 称</w:t>
            </w:r>
          </w:p>
        </w:tc>
        <w:tc>
          <w:tcPr>
            <w:tcW w:w="487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237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1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开 户 银 行</w:t>
            </w:r>
          </w:p>
        </w:tc>
        <w:tc>
          <w:tcPr>
            <w:tcW w:w="4877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237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1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帐      号</w:t>
            </w:r>
          </w:p>
        </w:tc>
        <w:tc>
          <w:tcPr>
            <w:tcW w:w="487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3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6、供货商优惠承诺</w:t>
            </w:r>
          </w:p>
        </w:tc>
        <w:tc>
          <w:tcPr>
            <w:tcW w:w="7978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034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  <w:sz w:val="24"/>
              </w:rPr>
              <w:t>供 应 商 的 其 他 说 明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23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采购单位名称</w:t>
            </w:r>
          </w:p>
        </w:tc>
        <w:tc>
          <w:tcPr>
            <w:tcW w:w="424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福建八方港口发展有限公司</w:t>
            </w:r>
          </w:p>
        </w:tc>
        <w:tc>
          <w:tcPr>
            <w:tcW w:w="862" w:type="dxa"/>
            <w:gridSpan w:val="2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报价截止日期</w:t>
            </w:r>
          </w:p>
        </w:tc>
        <w:tc>
          <w:tcPr>
            <w:tcW w:w="2875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11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月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日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17：00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前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  <w:t>，报价文件以电子邮件形式发送到收件邮箱地址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,电子邮件名称务必标注“网络安全设备维保报价”，否则发生问题由报价方承担。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报价函收件人</w:t>
            </w:r>
          </w:p>
        </w:tc>
        <w:tc>
          <w:tcPr>
            <w:tcW w:w="424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  <w:t>党群部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 xml:space="preserve">  0594－5915069</w:t>
            </w:r>
          </w:p>
        </w:tc>
        <w:tc>
          <w:tcPr>
            <w:tcW w:w="862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875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23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eastAsia="zh-CN"/>
              </w:rPr>
              <w:t>收件邮箱地址</w:t>
            </w:r>
          </w:p>
        </w:tc>
        <w:tc>
          <w:tcPr>
            <w:tcW w:w="424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2461865623@qq.com</w:t>
            </w:r>
          </w:p>
        </w:tc>
        <w:tc>
          <w:tcPr>
            <w:tcW w:w="862" w:type="dxa"/>
            <w:gridSpan w:val="2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875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23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公司地址</w:t>
            </w:r>
          </w:p>
        </w:tc>
        <w:tc>
          <w:tcPr>
            <w:tcW w:w="7978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cs="Calibri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Calibri"/>
                <w:color w:val="000000"/>
                <w:kern w:val="0"/>
                <w:szCs w:val="21"/>
              </w:rPr>
              <w:t>福建省莆田市秀屿区东埔镇东吴港区</w:t>
            </w:r>
            <w:r>
              <w:rPr>
                <w:rFonts w:ascii="Calibri" w:hAnsi="Calibri" w:cs="Calibri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宋体" w:hAnsi="宋体" w:cs="Calibri"/>
                <w:color w:val="000000"/>
                <w:kern w:val="0"/>
                <w:szCs w:val="21"/>
              </w:rPr>
              <w:t>号</w:t>
            </w:r>
          </w:p>
        </w:tc>
      </w:tr>
    </w:tbl>
    <w:p>
      <w:pPr>
        <w:spacing w:line="500" w:lineRule="exact"/>
        <w:rPr>
          <w:b/>
          <w:sz w:val="30"/>
          <w:szCs w:val="30"/>
        </w:rPr>
      </w:pPr>
    </w:p>
    <w:sectPr>
      <w:pgSz w:w="11906" w:h="16838"/>
      <w:pgMar w:top="567" w:right="1800" w:bottom="567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76BD8"/>
    <w:rsid w:val="00011641"/>
    <w:rsid w:val="00013A9D"/>
    <w:rsid w:val="000934CD"/>
    <w:rsid w:val="000D4839"/>
    <w:rsid w:val="000F2898"/>
    <w:rsid w:val="000F5B09"/>
    <w:rsid w:val="00137CD7"/>
    <w:rsid w:val="001404FC"/>
    <w:rsid w:val="00141374"/>
    <w:rsid w:val="0016583B"/>
    <w:rsid w:val="00184E38"/>
    <w:rsid w:val="001F52F9"/>
    <w:rsid w:val="00203626"/>
    <w:rsid w:val="00205214"/>
    <w:rsid w:val="00227BD3"/>
    <w:rsid w:val="0025421A"/>
    <w:rsid w:val="00260585"/>
    <w:rsid w:val="00266F4A"/>
    <w:rsid w:val="002A44D5"/>
    <w:rsid w:val="002D0D60"/>
    <w:rsid w:val="002D6277"/>
    <w:rsid w:val="0031083C"/>
    <w:rsid w:val="00323C38"/>
    <w:rsid w:val="0032503F"/>
    <w:rsid w:val="003A6796"/>
    <w:rsid w:val="003B7B40"/>
    <w:rsid w:val="003F20B4"/>
    <w:rsid w:val="00476BD8"/>
    <w:rsid w:val="00491044"/>
    <w:rsid w:val="004D5D99"/>
    <w:rsid w:val="00522995"/>
    <w:rsid w:val="00547FD3"/>
    <w:rsid w:val="00550AB4"/>
    <w:rsid w:val="005769CF"/>
    <w:rsid w:val="005928A1"/>
    <w:rsid w:val="005933F1"/>
    <w:rsid w:val="005C1A07"/>
    <w:rsid w:val="005D1C62"/>
    <w:rsid w:val="005E15BE"/>
    <w:rsid w:val="00606511"/>
    <w:rsid w:val="00647A3D"/>
    <w:rsid w:val="00652E4D"/>
    <w:rsid w:val="00663331"/>
    <w:rsid w:val="006770F1"/>
    <w:rsid w:val="00694AAA"/>
    <w:rsid w:val="006F2031"/>
    <w:rsid w:val="007115A9"/>
    <w:rsid w:val="00753606"/>
    <w:rsid w:val="00764213"/>
    <w:rsid w:val="008858CC"/>
    <w:rsid w:val="008C6CAC"/>
    <w:rsid w:val="008C7B22"/>
    <w:rsid w:val="008E17D9"/>
    <w:rsid w:val="008F3386"/>
    <w:rsid w:val="008F3A09"/>
    <w:rsid w:val="00972CD6"/>
    <w:rsid w:val="009F4FF8"/>
    <w:rsid w:val="00A17C98"/>
    <w:rsid w:val="00A36991"/>
    <w:rsid w:val="00A613A8"/>
    <w:rsid w:val="00A91A15"/>
    <w:rsid w:val="00AB299A"/>
    <w:rsid w:val="00AF2130"/>
    <w:rsid w:val="00B1247E"/>
    <w:rsid w:val="00B225AE"/>
    <w:rsid w:val="00B37866"/>
    <w:rsid w:val="00B72B56"/>
    <w:rsid w:val="00B97B3A"/>
    <w:rsid w:val="00BC2A90"/>
    <w:rsid w:val="00C2644B"/>
    <w:rsid w:val="00C31D04"/>
    <w:rsid w:val="00C612EC"/>
    <w:rsid w:val="00C83615"/>
    <w:rsid w:val="00D91520"/>
    <w:rsid w:val="00DA1AE8"/>
    <w:rsid w:val="00DF2B80"/>
    <w:rsid w:val="00DF6100"/>
    <w:rsid w:val="00E0735F"/>
    <w:rsid w:val="00E40967"/>
    <w:rsid w:val="00E71A09"/>
    <w:rsid w:val="00ED6B38"/>
    <w:rsid w:val="00EE430D"/>
    <w:rsid w:val="00F05660"/>
    <w:rsid w:val="00F60D24"/>
    <w:rsid w:val="00FB6DA3"/>
    <w:rsid w:val="00FC16F3"/>
    <w:rsid w:val="00FC7170"/>
    <w:rsid w:val="049624AF"/>
    <w:rsid w:val="071744DD"/>
    <w:rsid w:val="10FF7D94"/>
    <w:rsid w:val="271D7D8F"/>
    <w:rsid w:val="2E55584E"/>
    <w:rsid w:val="5F241300"/>
    <w:rsid w:val="7C885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0"/>
    <w:pPr>
      <w:keepNext/>
      <w:keepLines/>
      <w:tabs>
        <w:tab w:val="left" w:pos="434"/>
      </w:tabs>
      <w:spacing w:line="360" w:lineRule="auto"/>
      <w:jc w:val="center"/>
      <w:outlineLvl w:val="0"/>
    </w:pPr>
    <w:rPr>
      <w:rFonts w:ascii="Times New Roman" w:hAnsi="Times New Roman" w:eastAsia="宋体" w:cs="Times New Roman"/>
      <w:b/>
      <w:spacing w:val="20"/>
      <w:kern w:val="44"/>
      <w:sz w:val="32"/>
      <w:szCs w:val="24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5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3"/>
    <w:semiHidden/>
    <w:qFormat/>
    <w:uiPriority w:val="99"/>
    <w:rPr>
      <w:sz w:val="18"/>
      <w:szCs w:val="18"/>
    </w:rPr>
  </w:style>
  <w:style w:type="character" w:customStyle="1" w:styleId="9">
    <w:name w:val="标题 1 Char"/>
    <w:basedOn w:val="5"/>
    <w:link w:val="2"/>
    <w:qFormat/>
    <w:uiPriority w:val="0"/>
    <w:rPr>
      <w:rFonts w:ascii="Times New Roman" w:hAnsi="Times New Roman" w:eastAsia="宋体" w:cs="Times New Roman"/>
      <w:b/>
      <w:spacing w:val="20"/>
      <w:kern w:val="44"/>
      <w:sz w:val="32"/>
      <w:szCs w:val="24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96</Words>
  <Characters>553</Characters>
  <Lines>4</Lines>
  <Paragraphs>1</Paragraphs>
  <TotalTime>93</TotalTime>
  <ScaleCrop>false</ScaleCrop>
  <LinksUpToDate>false</LinksUpToDate>
  <CharactersWithSpaces>648</CharactersWithSpaces>
  <Application>WPS Office_10.8.2.6784_F1E327BC-269C-435d-A152-05C5408002CA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2015-10-28T08:06:00Z</dcterms:created>
  <dc:creator>林航</dc:creator>
  <cp:lastModifiedBy>吴侯明</cp:lastModifiedBy>
  <cp:lastPrinted>2022-11-04T01:27:11Z</cp:lastPrinted>
  <dcterms:modified xsi:type="dcterms:W3CDTF">2022-11-04T03:00:58Z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2052-10.8.2.6784</vt:lpwstr>
  </property>
</Properties>
</file>